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633FF" w14:textId="251F58BF" w:rsidR="00A41A8C" w:rsidRPr="00B236F8" w:rsidRDefault="00A41A8C" w:rsidP="00A41A8C">
      <w:pPr>
        <w:pStyle w:val="CRCoverPage"/>
        <w:tabs>
          <w:tab w:val="right" w:pos="9639"/>
        </w:tabs>
        <w:spacing w:after="0"/>
        <w:rPr>
          <w:rFonts w:ascii="Times New Roman" w:eastAsiaTheme="minorEastAsia" w:hAnsi="Times New Roman"/>
          <w:b/>
          <w:i/>
          <w:noProof/>
          <w:sz w:val="28"/>
          <w:lang w:eastAsia="ko-KR"/>
        </w:rPr>
      </w:pPr>
      <w:r>
        <w:rPr>
          <w:b/>
          <w:noProof/>
          <w:sz w:val="24"/>
        </w:rPr>
        <w:t>3GPP TSG-RAN WG2 #107</w:t>
      </w:r>
      <w:r>
        <w:rPr>
          <w:b/>
          <w:i/>
          <w:noProof/>
          <w:sz w:val="28"/>
        </w:rPr>
        <w:tab/>
      </w:r>
      <w:r w:rsidR="00CF767F" w:rsidRPr="00CF767F">
        <w:rPr>
          <w:b/>
          <w:i/>
          <w:noProof/>
          <w:sz w:val="28"/>
        </w:rPr>
        <w:t>R2-19</w:t>
      </w:r>
      <w:r w:rsidR="00294B64">
        <w:rPr>
          <w:b/>
          <w:i/>
          <w:noProof/>
          <w:sz w:val="28"/>
        </w:rPr>
        <w:t>11376</w:t>
      </w:r>
    </w:p>
    <w:p w14:paraId="01E57397" w14:textId="77777777" w:rsidR="00A41A8C" w:rsidRPr="00B236F8" w:rsidRDefault="00A41A8C" w:rsidP="00A41A8C">
      <w:pPr>
        <w:tabs>
          <w:tab w:val="left" w:pos="1985"/>
          <w:tab w:val="left" w:pos="8931"/>
        </w:tabs>
        <w:spacing w:after="60" w:line="288" w:lineRule="auto"/>
        <w:rPr>
          <w:rFonts w:ascii="Times New Roman" w:eastAsiaTheme="minorEastAsia" w:hAnsi="Times New Roman"/>
          <w:b/>
          <w:noProof/>
          <w:sz w:val="24"/>
          <w:lang w:eastAsia="ko-KR"/>
        </w:rPr>
      </w:pPr>
      <w:r w:rsidRPr="007E1D7D">
        <w:rPr>
          <w:rFonts w:eastAsiaTheme="minorEastAsia"/>
          <w:b/>
          <w:noProof/>
          <w:sz w:val="24"/>
          <w:lang w:eastAsia="ko-KR"/>
        </w:rPr>
        <w:t>Prague, Czech Republic , 26-30 August 2019</w:t>
      </w:r>
    </w:p>
    <w:p w14:paraId="76D80A27" w14:textId="1833C6E6" w:rsidR="00FE6763" w:rsidRPr="00B236F8" w:rsidRDefault="00FE6763" w:rsidP="00F85572">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B44C63">
        <w:rPr>
          <w:rFonts w:ascii="Times New Roman" w:hAnsi="Times New Roman"/>
          <w:noProof/>
          <w:sz w:val="28"/>
          <w:szCs w:val="28"/>
          <w:lang w:val="en-US" w:eastAsia="ko-KR"/>
        </w:rPr>
        <w:t>11</w:t>
      </w:r>
      <w:r w:rsidR="007A3135" w:rsidRPr="00B236F8">
        <w:rPr>
          <w:rFonts w:ascii="Times New Roman" w:hAnsi="Times New Roman"/>
          <w:noProof/>
          <w:sz w:val="28"/>
          <w:szCs w:val="28"/>
          <w:lang w:val="en-US" w:eastAsia="ko-KR"/>
        </w:rPr>
        <w:t>.</w:t>
      </w:r>
      <w:r w:rsidR="00B44C63">
        <w:rPr>
          <w:rFonts w:ascii="Times New Roman" w:hAnsi="Times New Roman"/>
          <w:noProof/>
          <w:sz w:val="28"/>
          <w:szCs w:val="28"/>
          <w:lang w:val="en-US" w:eastAsia="ko-KR"/>
        </w:rPr>
        <w:t>7</w:t>
      </w:r>
      <w:r w:rsidR="005B4D1B" w:rsidRPr="00B236F8">
        <w:rPr>
          <w:rFonts w:ascii="Times New Roman" w:hAnsi="Times New Roman"/>
          <w:noProof/>
          <w:sz w:val="28"/>
          <w:szCs w:val="28"/>
          <w:lang w:val="en-US" w:eastAsia="ko-KR"/>
        </w:rPr>
        <w:t>.</w:t>
      </w:r>
      <w:r w:rsidR="00B44C63">
        <w:rPr>
          <w:rFonts w:ascii="Times New Roman" w:hAnsi="Times New Roman"/>
          <w:noProof/>
          <w:sz w:val="28"/>
          <w:szCs w:val="28"/>
          <w:lang w:val="en-US" w:eastAsia="ko-KR"/>
        </w:rPr>
        <w:t>4</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473983" w:rsidRPr="00C66BA0">
        <w:rPr>
          <w:rFonts w:ascii="Times New Roman" w:hAnsi="Times New Roman"/>
          <w:noProof/>
          <w:sz w:val="28"/>
          <w:szCs w:val="28"/>
          <w:lang w:val="en-US" w:eastAsia="ko-KR"/>
        </w:rPr>
        <w:t>NR_IIOT-Core</w:t>
      </w:r>
      <w:r w:rsidR="0073598A" w:rsidRPr="00B236F8">
        <w:rPr>
          <w:rFonts w:ascii="Times New Roman" w:hAnsi="Times New Roman"/>
          <w:noProof/>
          <w:sz w:val="28"/>
          <w:szCs w:val="28"/>
          <w:lang w:val="en-US" w:eastAsia="ko-KR"/>
        </w:rPr>
        <w:t>)</w:t>
      </w:r>
    </w:p>
    <w:p w14:paraId="590A7473" w14:textId="77777777"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p>
    <w:p w14:paraId="79F14512" w14:textId="37C33A2B"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D16C07" w:rsidRPr="00D16C07">
        <w:rPr>
          <w:rFonts w:ascii="Times New Roman" w:hAnsi="Times New Roman"/>
          <w:noProof/>
          <w:sz w:val="28"/>
          <w:szCs w:val="28"/>
          <w:lang w:val="en-US" w:eastAsia="ko-KR"/>
        </w:rPr>
        <w:t>Discussion on duplication of PDCP Control PDU</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0" w:name="_Ref178064866"/>
    </w:p>
    <w:bookmarkEnd w:id="0"/>
    <w:p w14:paraId="172BB969" w14:textId="437C39CE" w:rsidR="003A7884" w:rsidRDefault="003A7884" w:rsidP="00AD65F5">
      <w:pPr>
        <w:jc w:val="left"/>
        <w:rPr>
          <w:rFonts w:ascii="Times New Roman" w:eastAsia="맑은 고딕" w:hAnsi="Times New Roman"/>
          <w:sz w:val="22"/>
          <w:lang w:eastAsia="ko-KR"/>
        </w:rPr>
      </w:pPr>
      <w:r>
        <w:rPr>
          <w:rFonts w:ascii="Times New Roman" w:eastAsia="맑은 고딕" w:hAnsi="Times New Roman" w:hint="eastAsia"/>
          <w:sz w:val="22"/>
          <w:lang w:eastAsia="ko-KR"/>
        </w:rPr>
        <w:t>I</w:t>
      </w:r>
      <w:r>
        <w:rPr>
          <w:rFonts w:ascii="Times New Roman" w:eastAsia="맑은 고딕" w:hAnsi="Times New Roman"/>
          <w:sz w:val="22"/>
          <w:lang w:eastAsia="ko-KR"/>
        </w:rPr>
        <w:t>n 106#55 email discussion, it was discussed how to deliver the PDCP Control PDU</w:t>
      </w:r>
      <w:r w:rsidR="00290AF4">
        <w:rPr>
          <w:rFonts w:ascii="Times New Roman" w:eastAsia="맑은 고딕" w:hAnsi="Times New Roman"/>
          <w:sz w:val="22"/>
          <w:lang w:eastAsia="ko-KR"/>
        </w:rPr>
        <w:t xml:space="preserve">, and it was concluded that </w:t>
      </w:r>
      <w:r w:rsidR="00290AF4" w:rsidRPr="00290AF4">
        <w:rPr>
          <w:rFonts w:ascii="Times New Roman" w:eastAsia="맑은 고딕" w:hAnsi="Times New Roman"/>
          <w:sz w:val="22"/>
          <w:lang w:eastAsia="ko-KR"/>
        </w:rPr>
        <w:t>PDCP entity delivers PDCP Control PDUs to the configured primary path (same as in Release 15)</w:t>
      </w:r>
      <w:r w:rsidR="00290AF4">
        <w:rPr>
          <w:rFonts w:ascii="Times New Roman" w:eastAsia="맑은 고딕" w:hAnsi="Times New Roman"/>
          <w:sz w:val="22"/>
          <w:lang w:eastAsia="ko-KR"/>
        </w:rPr>
        <w:t>.</w:t>
      </w:r>
    </w:p>
    <w:p w14:paraId="2289A674" w14:textId="6EA3B952" w:rsidR="003A7884" w:rsidRDefault="00290AF4" w:rsidP="00AD65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we still have a concern </w:t>
      </w:r>
      <w:r w:rsidR="00C43DAA" w:rsidRPr="00C43DAA">
        <w:rPr>
          <w:rFonts w:ascii="Times New Roman" w:eastAsia="맑은 고딕" w:hAnsi="Times New Roman"/>
          <w:sz w:val="22"/>
          <w:lang w:eastAsia="ko-KR"/>
        </w:rPr>
        <w:t>about</w:t>
      </w:r>
      <w:r w:rsidR="00C43DAA">
        <w:rPr>
          <w:rFonts w:ascii="Times New Roman" w:eastAsia="맑은 고딕" w:hAnsi="Times New Roman"/>
          <w:sz w:val="22"/>
          <w:lang w:eastAsia="ko-KR"/>
        </w:rPr>
        <w:t xml:space="preserve"> </w:t>
      </w:r>
      <w:r w:rsidR="00240A38">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delivery of PDCP Control PDU </w:t>
      </w:r>
      <w:r w:rsidR="00240A38">
        <w:rPr>
          <w:rFonts w:ascii="Times New Roman" w:eastAsia="맑은 고딕" w:hAnsi="Times New Roman"/>
          <w:sz w:val="22"/>
          <w:lang w:eastAsia="ko-KR"/>
        </w:rPr>
        <w:t xml:space="preserve">only </w:t>
      </w:r>
      <w:r>
        <w:rPr>
          <w:rFonts w:ascii="Times New Roman" w:eastAsia="맑은 고딕" w:hAnsi="Times New Roman"/>
          <w:sz w:val="22"/>
          <w:lang w:eastAsia="ko-KR"/>
        </w:rPr>
        <w:t xml:space="preserve">to </w:t>
      </w:r>
      <w:r w:rsidR="00240A38">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primary path. </w:t>
      </w:r>
    </w:p>
    <w:p w14:paraId="63EEB700" w14:textId="77777777" w:rsidR="00CA7A9C" w:rsidRPr="00240A38" w:rsidRDefault="00CA7A9C"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7AFB4669" w14:textId="04931FA8" w:rsidR="00240A38" w:rsidRDefault="00BC0AD1" w:rsidP="00BC0AD1">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TS38.323 v15.5.0, the </w:t>
      </w:r>
      <w:r w:rsidR="0000673D">
        <w:rPr>
          <w:rFonts w:ascii="Times New Roman" w:eastAsia="맑은 고딕" w:hAnsi="Times New Roman"/>
          <w:sz w:val="22"/>
          <w:lang w:eastAsia="ko-KR"/>
        </w:rPr>
        <w:t xml:space="preserve">transmitting </w:t>
      </w:r>
      <w:r>
        <w:rPr>
          <w:rFonts w:ascii="Times New Roman" w:eastAsia="맑은 고딕" w:hAnsi="Times New Roman"/>
          <w:sz w:val="22"/>
          <w:lang w:eastAsia="ko-KR"/>
        </w:rPr>
        <w:t xml:space="preserve">PDCP entity configured with the </w:t>
      </w:r>
      <w:r w:rsidR="00583698">
        <w:rPr>
          <w:rFonts w:ascii="Times New Roman" w:eastAsia="맑은 고딕" w:hAnsi="Times New Roman"/>
          <w:sz w:val="22"/>
          <w:lang w:eastAsia="ko-KR"/>
        </w:rPr>
        <w:t xml:space="preserve">duplication </w:t>
      </w:r>
      <w:r>
        <w:rPr>
          <w:rFonts w:ascii="Times New Roman" w:eastAsia="맑은 고딕" w:hAnsi="Times New Roman"/>
          <w:sz w:val="22"/>
          <w:lang w:eastAsia="ko-KR"/>
        </w:rPr>
        <w:t xml:space="preserve">can transmit the PDCP Control PDU to </w:t>
      </w:r>
      <w:r w:rsidR="00240A38">
        <w:rPr>
          <w:rFonts w:ascii="Times New Roman" w:eastAsia="맑은 고딕" w:hAnsi="Times New Roman"/>
          <w:sz w:val="22"/>
          <w:lang w:eastAsia="ko-KR"/>
        </w:rPr>
        <w:t xml:space="preserve">the secondary path </w:t>
      </w:r>
      <w:r>
        <w:rPr>
          <w:rFonts w:ascii="Times New Roman" w:eastAsia="맑은 고딕" w:hAnsi="Times New Roman"/>
          <w:sz w:val="22"/>
          <w:lang w:eastAsia="ko-KR"/>
        </w:rPr>
        <w:t xml:space="preserve">as well as </w:t>
      </w:r>
      <w:r w:rsidR="00240A38">
        <w:rPr>
          <w:rFonts w:ascii="Times New Roman" w:eastAsia="맑은 고딕" w:hAnsi="Times New Roman"/>
          <w:sz w:val="22"/>
          <w:lang w:eastAsia="ko-KR"/>
        </w:rPr>
        <w:t xml:space="preserve">the primary path </w:t>
      </w:r>
      <w:r>
        <w:rPr>
          <w:rFonts w:ascii="Times New Roman" w:eastAsia="맑은 고딕" w:hAnsi="Times New Roman"/>
          <w:sz w:val="22"/>
          <w:lang w:eastAsia="ko-KR"/>
        </w:rPr>
        <w:t xml:space="preserve">if the PDCP duplication is </w:t>
      </w:r>
      <w:r w:rsidR="00240A38">
        <w:rPr>
          <w:rFonts w:ascii="Times New Roman" w:eastAsia="맑은 고딕" w:hAnsi="Times New Roman"/>
          <w:sz w:val="22"/>
          <w:lang w:eastAsia="ko-KR"/>
        </w:rPr>
        <w:t>de-</w:t>
      </w:r>
      <w:r>
        <w:rPr>
          <w:rFonts w:ascii="Times New Roman" w:eastAsia="맑은 고딕" w:hAnsi="Times New Roman"/>
          <w:sz w:val="22"/>
          <w:lang w:eastAsia="ko-KR"/>
        </w:rPr>
        <w:t xml:space="preserve">activated. However, if the PDCP duplication is activated, the </w:t>
      </w:r>
      <w:r w:rsidR="0000673D">
        <w:rPr>
          <w:rFonts w:ascii="Times New Roman" w:eastAsia="맑은 고딕" w:hAnsi="Times New Roman"/>
          <w:sz w:val="22"/>
          <w:lang w:eastAsia="ko-KR"/>
        </w:rPr>
        <w:t xml:space="preserve">transmitting </w:t>
      </w:r>
      <w:r>
        <w:rPr>
          <w:rFonts w:ascii="Times New Roman" w:eastAsia="맑은 고딕" w:hAnsi="Times New Roman"/>
          <w:sz w:val="22"/>
          <w:lang w:eastAsia="ko-KR"/>
        </w:rPr>
        <w:t xml:space="preserve">PDCP entity configured with the </w:t>
      </w:r>
      <w:r w:rsidR="00583698">
        <w:rPr>
          <w:rFonts w:ascii="Times New Roman" w:eastAsia="맑은 고딕" w:hAnsi="Times New Roman"/>
          <w:sz w:val="22"/>
          <w:lang w:eastAsia="ko-KR"/>
        </w:rPr>
        <w:t xml:space="preserve">duplication </w:t>
      </w:r>
      <w:r>
        <w:rPr>
          <w:rFonts w:ascii="Times New Roman" w:eastAsia="맑은 고딕" w:hAnsi="Times New Roman"/>
          <w:sz w:val="22"/>
          <w:lang w:eastAsia="ko-KR"/>
        </w:rPr>
        <w:t xml:space="preserve">transmits the PDCP Control PDU </w:t>
      </w:r>
      <w:r w:rsidR="00240A38">
        <w:rPr>
          <w:rFonts w:ascii="Times New Roman" w:eastAsia="맑은 고딕" w:hAnsi="Times New Roman"/>
          <w:sz w:val="22"/>
          <w:lang w:eastAsia="ko-KR"/>
        </w:rPr>
        <w:t xml:space="preserve">only </w:t>
      </w:r>
      <w:r>
        <w:rPr>
          <w:rFonts w:ascii="Times New Roman" w:eastAsia="맑은 고딕" w:hAnsi="Times New Roman"/>
          <w:sz w:val="22"/>
          <w:lang w:eastAsia="ko-KR"/>
        </w:rPr>
        <w:t xml:space="preserve">to the primary path. </w:t>
      </w:r>
      <w:r w:rsidR="00240A38">
        <w:rPr>
          <w:rFonts w:ascii="Times New Roman" w:eastAsia="맑은 고딕" w:hAnsi="Times New Roman"/>
          <w:sz w:val="22"/>
          <w:lang w:eastAsia="ko-KR"/>
        </w:rPr>
        <w:t xml:space="preserve">This is because there was a concern </w:t>
      </w:r>
      <w:r w:rsidR="00C43DAA">
        <w:rPr>
          <w:rFonts w:ascii="Times New Roman" w:eastAsia="맑은 고딕" w:hAnsi="Times New Roman"/>
          <w:sz w:val="22"/>
          <w:lang w:eastAsia="ko-KR"/>
        </w:rPr>
        <w:t xml:space="preserve">about </w:t>
      </w:r>
      <w:r w:rsidR="00240A38">
        <w:rPr>
          <w:rFonts w:ascii="Times New Roman" w:eastAsia="맑은 고딕" w:hAnsi="Times New Roman"/>
          <w:sz w:val="22"/>
          <w:lang w:eastAsia="ko-KR"/>
        </w:rPr>
        <w:t xml:space="preserve">how to handle the duplicated PDCP Control PDU in the </w:t>
      </w:r>
      <w:r w:rsidR="0000673D">
        <w:rPr>
          <w:rFonts w:ascii="Times New Roman" w:eastAsia="맑은 고딕" w:hAnsi="Times New Roman"/>
          <w:sz w:val="22"/>
          <w:lang w:eastAsia="ko-KR"/>
        </w:rPr>
        <w:t>receiving PDCP entity</w:t>
      </w:r>
      <w:r w:rsidR="00240A38">
        <w:rPr>
          <w:rFonts w:ascii="Times New Roman" w:eastAsia="맑은 고딕" w:hAnsi="Times New Roman"/>
          <w:sz w:val="22"/>
          <w:lang w:eastAsia="ko-KR"/>
        </w:rPr>
        <w:t xml:space="preserve">.  </w:t>
      </w:r>
    </w:p>
    <w:p w14:paraId="3F64C8C4" w14:textId="612DC00B" w:rsidR="0000673D" w:rsidRDefault="00240A38" w:rsidP="00C42BF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However, </w:t>
      </w:r>
      <w:r w:rsidR="0095423D">
        <w:rPr>
          <w:rFonts w:ascii="Times New Roman" w:eastAsia="맑은 고딕" w:hAnsi="Times New Roman"/>
          <w:sz w:val="22"/>
          <w:lang w:eastAsia="ko-KR"/>
        </w:rPr>
        <w:t xml:space="preserve">if the radio quality associated with the primary path is not enough to </w:t>
      </w:r>
      <w:r w:rsidR="00FC5513">
        <w:rPr>
          <w:rFonts w:ascii="Times New Roman" w:eastAsia="맑은 고딕" w:hAnsi="Times New Roman"/>
          <w:sz w:val="22"/>
          <w:lang w:eastAsia="ko-KR"/>
        </w:rPr>
        <w:t>fulfil</w:t>
      </w:r>
      <w:r w:rsidR="0095423D">
        <w:rPr>
          <w:rFonts w:ascii="Times New Roman" w:eastAsia="맑은 고딕" w:hAnsi="Times New Roman"/>
          <w:sz w:val="22"/>
          <w:lang w:eastAsia="ko-KR"/>
        </w:rPr>
        <w:t xml:space="preserve"> the URLLC requirement, the network may dynamically indicate the deactivation of the primary path. In this case, the PDCP Control PDU would not be successfully transmitted if the PDCP Control PDU is transmitted to the primary path. In addition, </w:t>
      </w:r>
      <w:r>
        <w:rPr>
          <w:rFonts w:ascii="Times New Roman" w:eastAsia="맑은 고딕" w:hAnsi="Times New Roman" w:hint="eastAsia"/>
          <w:sz w:val="22"/>
          <w:lang w:eastAsia="ko-KR"/>
        </w:rPr>
        <w:t xml:space="preserve">considering that </w:t>
      </w:r>
      <w:r>
        <w:rPr>
          <w:rFonts w:ascii="Times New Roman" w:eastAsia="맑은 고딕" w:hAnsi="Times New Roman"/>
          <w:sz w:val="22"/>
          <w:lang w:eastAsia="ko-KR"/>
        </w:rPr>
        <w:t xml:space="preserve">the URLLC traffic is carried on UM DRB, </w:t>
      </w:r>
      <w:r w:rsidR="00C42BF2">
        <w:rPr>
          <w:rFonts w:ascii="Times New Roman" w:eastAsia="맑은 고딕" w:hAnsi="Times New Roman"/>
          <w:sz w:val="22"/>
          <w:lang w:eastAsia="ko-KR"/>
        </w:rPr>
        <w:t xml:space="preserve">the PDCP Control PDU </w:t>
      </w:r>
      <w:r w:rsidR="00583698">
        <w:rPr>
          <w:rFonts w:ascii="Times New Roman" w:eastAsia="맑은 고딕" w:hAnsi="Times New Roman"/>
          <w:sz w:val="22"/>
          <w:lang w:eastAsia="ko-KR"/>
        </w:rPr>
        <w:t xml:space="preserve">(containing interspersed ROHC feedback) </w:t>
      </w:r>
      <w:r w:rsidR="0000673D">
        <w:rPr>
          <w:rFonts w:ascii="Times New Roman" w:eastAsia="맑은 고딕" w:hAnsi="Times New Roman"/>
          <w:sz w:val="22"/>
          <w:lang w:eastAsia="ko-KR"/>
        </w:rPr>
        <w:t xml:space="preserve">may </w:t>
      </w:r>
      <w:r w:rsidR="00C42BF2">
        <w:rPr>
          <w:rFonts w:ascii="Times New Roman" w:eastAsia="맑은 고딕" w:hAnsi="Times New Roman"/>
          <w:sz w:val="22"/>
          <w:lang w:eastAsia="ko-KR"/>
        </w:rPr>
        <w:t xml:space="preserve">be lost in the air. </w:t>
      </w:r>
    </w:p>
    <w:p w14:paraId="20575474" w14:textId="7A6DFE66" w:rsidR="0095423D" w:rsidRPr="0095423D" w:rsidRDefault="00C42BF2" w:rsidP="00C42BF2">
      <w:pPr>
        <w:jc w:val="left"/>
        <w:rPr>
          <w:rFonts w:ascii="Times New Roman" w:eastAsia="맑은 고딕" w:hAnsi="Times New Roman"/>
          <w:b/>
          <w:sz w:val="22"/>
          <w:lang w:eastAsia="ko-KR"/>
        </w:rPr>
      </w:pPr>
      <w:r w:rsidRPr="00501BA3">
        <w:rPr>
          <w:rFonts w:ascii="Times New Roman" w:eastAsia="맑은 고딕" w:hAnsi="Times New Roman"/>
          <w:b/>
          <w:sz w:val="22"/>
          <w:lang w:eastAsia="ko-KR"/>
        </w:rPr>
        <w:t>Observation. If the PDCP Control PDU is transmitted only to the primary</w:t>
      </w:r>
      <w:r w:rsidR="00501BA3" w:rsidRPr="00501BA3">
        <w:rPr>
          <w:rFonts w:ascii="Times New Roman" w:eastAsia="맑은 고딕" w:hAnsi="Times New Roman"/>
          <w:b/>
          <w:sz w:val="22"/>
          <w:lang w:eastAsia="ko-KR"/>
        </w:rPr>
        <w:t xml:space="preserve"> path, </w:t>
      </w:r>
      <w:r w:rsidR="0095423D">
        <w:rPr>
          <w:rFonts w:ascii="Times New Roman" w:eastAsia="맑은 고딕" w:hAnsi="Times New Roman"/>
          <w:b/>
          <w:sz w:val="22"/>
          <w:lang w:eastAsia="ko-KR"/>
        </w:rPr>
        <w:t xml:space="preserve">the reliable transmission of the </w:t>
      </w:r>
      <w:r w:rsidR="00501BA3" w:rsidRPr="00501BA3">
        <w:rPr>
          <w:rFonts w:ascii="Times New Roman" w:eastAsia="맑은 고딕" w:hAnsi="Times New Roman"/>
          <w:b/>
          <w:sz w:val="22"/>
          <w:lang w:eastAsia="ko-KR"/>
        </w:rPr>
        <w:t>PDCP Control PDU</w:t>
      </w:r>
      <w:r w:rsidR="0095423D">
        <w:rPr>
          <w:rFonts w:ascii="Times New Roman" w:eastAsia="맑은 고딕" w:hAnsi="Times New Roman"/>
          <w:b/>
          <w:sz w:val="22"/>
          <w:lang w:eastAsia="ko-KR"/>
        </w:rPr>
        <w:t xml:space="preserve"> cannot be ensured</w:t>
      </w:r>
      <w:r w:rsidR="00501BA3" w:rsidRPr="00501BA3">
        <w:rPr>
          <w:rFonts w:ascii="Times New Roman" w:eastAsia="맑은 고딕" w:hAnsi="Times New Roman"/>
          <w:b/>
          <w:sz w:val="22"/>
          <w:lang w:eastAsia="ko-KR"/>
        </w:rPr>
        <w:t>.</w:t>
      </w:r>
    </w:p>
    <w:p w14:paraId="514FB8B6" w14:textId="77777777" w:rsidR="0095423D" w:rsidRDefault="0095423D" w:rsidP="00C42BF2">
      <w:pPr>
        <w:jc w:val="left"/>
        <w:rPr>
          <w:rFonts w:ascii="Times New Roman" w:eastAsia="맑은 고딕" w:hAnsi="Times New Roman"/>
          <w:sz w:val="22"/>
          <w:lang w:eastAsia="ko-KR"/>
        </w:rPr>
      </w:pPr>
    </w:p>
    <w:p w14:paraId="6D862F62" w14:textId="2D152C75" w:rsidR="00501BA3" w:rsidRDefault="00501BA3" w:rsidP="00C42BF2">
      <w:pPr>
        <w:jc w:val="left"/>
        <w:rPr>
          <w:rFonts w:ascii="Times New Roman" w:eastAsia="맑은 고딕" w:hAnsi="Times New Roman"/>
          <w:sz w:val="22"/>
          <w:lang w:eastAsia="ko-KR"/>
        </w:rPr>
      </w:pPr>
      <w:bookmarkStart w:id="1" w:name="_GoBack"/>
      <w:r w:rsidRPr="00290AF4">
        <w:rPr>
          <w:rFonts w:ascii="Times New Roman" w:eastAsia="맑은 고딕" w:hAnsi="Times New Roman"/>
          <w:sz w:val="22"/>
          <w:lang w:eastAsia="ko-KR"/>
        </w:rPr>
        <w:t xml:space="preserve">Considering that the purpose of </w:t>
      </w:r>
      <w:r>
        <w:rPr>
          <w:rFonts w:ascii="Times New Roman" w:eastAsia="맑은 고딕" w:hAnsi="Times New Roman"/>
          <w:sz w:val="22"/>
          <w:lang w:eastAsia="ko-KR"/>
        </w:rPr>
        <w:t>PDCP</w:t>
      </w:r>
      <w:r w:rsidRPr="00290AF4">
        <w:rPr>
          <w:rFonts w:ascii="Times New Roman" w:eastAsia="맑은 고딕" w:hAnsi="Times New Roman"/>
          <w:sz w:val="22"/>
          <w:lang w:eastAsia="ko-KR"/>
        </w:rPr>
        <w:t xml:space="preserve"> duplication</w:t>
      </w:r>
      <w:r w:rsidR="0095423D">
        <w:rPr>
          <w:rFonts w:ascii="Times New Roman" w:eastAsia="맑은 고딕" w:hAnsi="Times New Roman"/>
          <w:sz w:val="22"/>
          <w:lang w:eastAsia="ko-KR"/>
        </w:rPr>
        <w:t xml:space="preserve"> is to increase the reliable </w:t>
      </w:r>
      <w:r w:rsidRPr="00290AF4">
        <w:rPr>
          <w:rFonts w:ascii="Times New Roman" w:eastAsia="맑은 고딕" w:hAnsi="Times New Roman"/>
          <w:sz w:val="22"/>
          <w:lang w:eastAsia="ko-KR"/>
        </w:rPr>
        <w:t xml:space="preserve">transmission, there is no reason not to apply the </w:t>
      </w:r>
      <w:r>
        <w:rPr>
          <w:rFonts w:ascii="Times New Roman" w:eastAsia="맑은 고딕" w:hAnsi="Times New Roman"/>
          <w:sz w:val="22"/>
          <w:lang w:eastAsia="ko-KR"/>
        </w:rPr>
        <w:t>PDCP</w:t>
      </w:r>
      <w:r w:rsidRPr="00290AF4">
        <w:rPr>
          <w:rFonts w:ascii="Times New Roman" w:eastAsia="맑은 고딕" w:hAnsi="Times New Roman"/>
          <w:sz w:val="22"/>
          <w:lang w:eastAsia="ko-KR"/>
        </w:rPr>
        <w:t xml:space="preserve"> duplication to </w:t>
      </w:r>
      <w:r w:rsidR="0095423D">
        <w:rPr>
          <w:rFonts w:ascii="Times New Roman" w:eastAsia="맑은 고딕" w:hAnsi="Times New Roman"/>
          <w:sz w:val="22"/>
          <w:lang w:eastAsia="ko-KR"/>
        </w:rPr>
        <w:t xml:space="preserve">the </w:t>
      </w:r>
      <w:r w:rsidRPr="00290AF4">
        <w:rPr>
          <w:rFonts w:ascii="Times New Roman" w:eastAsia="맑은 고딕" w:hAnsi="Times New Roman"/>
          <w:sz w:val="22"/>
          <w:lang w:eastAsia="ko-KR"/>
        </w:rPr>
        <w:t xml:space="preserve">PDCP Control PDU. </w:t>
      </w:r>
    </w:p>
    <w:p w14:paraId="49360435" w14:textId="26A1CF7F" w:rsidR="00501BA3" w:rsidRDefault="00501BA3" w:rsidP="00501B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95423D">
        <w:rPr>
          <w:rFonts w:ascii="Times New Roman" w:eastAsia="맑은 고딕" w:hAnsi="Times New Roman"/>
          <w:sz w:val="22"/>
          <w:lang w:eastAsia="ko-KR"/>
        </w:rPr>
        <w:t xml:space="preserve">it should </w:t>
      </w:r>
      <w:r w:rsidR="00583698">
        <w:rPr>
          <w:rFonts w:ascii="Times New Roman" w:eastAsia="맑은 고딕" w:hAnsi="Times New Roman"/>
          <w:sz w:val="22"/>
          <w:lang w:eastAsia="ko-KR"/>
        </w:rPr>
        <w:t xml:space="preserve">be </w:t>
      </w:r>
      <w:r w:rsidR="0095423D">
        <w:rPr>
          <w:rFonts w:ascii="Times New Roman" w:eastAsia="맑은 고딕" w:hAnsi="Times New Roman"/>
          <w:sz w:val="22"/>
          <w:lang w:eastAsia="ko-KR"/>
        </w:rPr>
        <w:t>discuss</w:t>
      </w:r>
      <w:r w:rsidR="00583698">
        <w:rPr>
          <w:rFonts w:ascii="Times New Roman" w:eastAsia="맑은 고딕" w:hAnsi="Times New Roman"/>
          <w:sz w:val="22"/>
          <w:lang w:eastAsia="ko-KR"/>
        </w:rPr>
        <w:t>ed</w:t>
      </w:r>
      <w:r w:rsidR="0095423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how to handle the reception of the duplicated PDCP Control PDU. This is because </w:t>
      </w:r>
      <w:r w:rsidRPr="00290AF4">
        <w:rPr>
          <w:rFonts w:ascii="Times New Roman" w:eastAsia="맑은 고딕" w:hAnsi="Times New Roman"/>
          <w:sz w:val="22"/>
          <w:lang w:eastAsia="ko-KR"/>
        </w:rPr>
        <w:t>the receiving PDCP entity cannot detect the duplication of the PDCP Control PDU due to absence of PDCP SN.</w:t>
      </w:r>
      <w:r w:rsidRPr="00501BA3">
        <w:rPr>
          <w:rFonts w:ascii="Times New Roman" w:eastAsia="맑은 고딕" w:hAnsi="Times New Roman"/>
          <w:sz w:val="22"/>
          <w:lang w:eastAsia="ko-KR"/>
        </w:rPr>
        <w:t xml:space="preserve"> </w:t>
      </w:r>
      <w:r w:rsidRPr="00290AF4">
        <w:rPr>
          <w:rFonts w:ascii="Times New Roman" w:eastAsia="맑은 고딕" w:hAnsi="Times New Roman"/>
          <w:sz w:val="22"/>
          <w:lang w:eastAsia="ko-KR"/>
        </w:rPr>
        <w:t>However, we think duplicate reception of PDCP Control PDU does not cause any problem to PDCP operation with following reasons:</w:t>
      </w:r>
    </w:p>
    <w:p w14:paraId="5CE85953" w14:textId="2B092867" w:rsidR="00501BA3" w:rsidRPr="00501BA3" w:rsidRDefault="00501BA3" w:rsidP="00501BA3">
      <w:pPr>
        <w:pStyle w:val="af8"/>
        <w:numPr>
          <w:ilvl w:val="0"/>
          <w:numId w:val="25"/>
        </w:numPr>
        <w:ind w:leftChars="0"/>
        <w:jc w:val="left"/>
        <w:rPr>
          <w:rFonts w:ascii="Times New Roman" w:eastAsia="맑은 고딕" w:hAnsi="Times New Roman"/>
          <w:sz w:val="22"/>
          <w:lang w:eastAsia="ko-KR"/>
        </w:rPr>
      </w:pPr>
      <w:r w:rsidRPr="00501BA3">
        <w:rPr>
          <w:rFonts w:ascii="Times New Roman" w:eastAsia="맑은 고딕" w:hAnsi="Times New Roman"/>
          <w:sz w:val="22"/>
          <w:lang w:eastAsia="ko-KR"/>
        </w:rPr>
        <w:t>If same PDCP status report is received twice, the PDCP entity can identify that this is duplication as the FMS and BITMAP are same.</w:t>
      </w:r>
    </w:p>
    <w:p w14:paraId="58B7B0F9" w14:textId="06A57A10" w:rsidR="00501BA3" w:rsidRPr="00501BA3" w:rsidRDefault="00501BA3" w:rsidP="00501BA3">
      <w:pPr>
        <w:pStyle w:val="af8"/>
        <w:numPr>
          <w:ilvl w:val="0"/>
          <w:numId w:val="25"/>
        </w:numPr>
        <w:ind w:leftChars="0"/>
        <w:jc w:val="left"/>
        <w:rPr>
          <w:rFonts w:ascii="Times New Roman" w:eastAsia="맑은 고딕" w:hAnsi="Times New Roman"/>
          <w:sz w:val="22"/>
          <w:lang w:eastAsia="ko-KR"/>
        </w:rPr>
      </w:pPr>
      <w:r w:rsidRPr="00501BA3">
        <w:rPr>
          <w:rFonts w:ascii="Times New Roman" w:eastAsia="맑은 고딕" w:hAnsi="Times New Roman"/>
          <w:sz w:val="22"/>
          <w:lang w:eastAsia="ko-KR"/>
        </w:rPr>
        <w:t>If same ROHC feedback is received twice, the ROHC compressor can identify that this is duplication as all fields are same. Even if the ROHC compressor treats it as a new ROHC feedback, it increases the credibility of the ROHC context in the R</w:t>
      </w:r>
      <w:bookmarkEnd w:id="1"/>
      <w:r w:rsidRPr="00501BA3">
        <w:rPr>
          <w:rFonts w:ascii="Times New Roman" w:eastAsia="맑은 고딕" w:hAnsi="Times New Roman"/>
          <w:sz w:val="22"/>
          <w:lang w:eastAsia="ko-KR"/>
        </w:rPr>
        <w:t>OHC decompressor, and makes fast transition to more reliable operation mode. It does not cause any problem in ROHC operation.</w:t>
      </w:r>
    </w:p>
    <w:p w14:paraId="00EBB791" w14:textId="77777777" w:rsidR="00501BA3" w:rsidRDefault="00501BA3" w:rsidP="00501BA3">
      <w:pPr>
        <w:jc w:val="left"/>
        <w:rPr>
          <w:rFonts w:ascii="Times New Roman" w:eastAsia="맑은 고딕" w:hAnsi="Times New Roman"/>
          <w:sz w:val="22"/>
          <w:lang w:eastAsia="ko-KR"/>
        </w:rPr>
      </w:pPr>
    </w:p>
    <w:p w14:paraId="6DEDF417" w14:textId="6D9F0F88" w:rsidR="00501BA3" w:rsidRDefault="00C35759" w:rsidP="00501B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w:t>
      </w:r>
      <w:r w:rsidR="00501BA3">
        <w:rPr>
          <w:rFonts w:ascii="Times New Roman" w:eastAsia="맑은 고딕" w:hAnsi="Times New Roman" w:hint="eastAsia"/>
          <w:sz w:val="22"/>
          <w:lang w:eastAsia="ko-KR"/>
        </w:rPr>
        <w:t>above reason</w:t>
      </w:r>
      <w:r>
        <w:rPr>
          <w:rFonts w:ascii="Times New Roman" w:eastAsia="맑은 고딕" w:hAnsi="Times New Roman" w:hint="eastAsia"/>
          <w:sz w:val="22"/>
          <w:lang w:eastAsia="ko-KR"/>
        </w:rPr>
        <w:t>s</w:t>
      </w:r>
      <w:r w:rsidR="00501BA3">
        <w:rPr>
          <w:rFonts w:ascii="Times New Roman" w:eastAsia="맑은 고딕" w:hAnsi="Times New Roman" w:hint="eastAsia"/>
          <w:sz w:val="22"/>
          <w:lang w:eastAsia="ko-KR"/>
        </w:rPr>
        <w:t>, we think the PDCP Control PDU should be duplicated</w:t>
      </w:r>
      <w:r w:rsidR="00583698">
        <w:rPr>
          <w:rFonts w:ascii="Times New Roman" w:eastAsia="맑은 고딕" w:hAnsi="Times New Roman"/>
          <w:sz w:val="22"/>
          <w:lang w:eastAsia="ko-KR"/>
        </w:rPr>
        <w:t xml:space="preserve"> </w:t>
      </w:r>
      <w:r w:rsidR="00583698" w:rsidRPr="00583698">
        <w:rPr>
          <w:rFonts w:ascii="Times New Roman" w:eastAsia="맑은 고딕" w:hAnsi="Times New Roman"/>
          <w:sz w:val="22"/>
          <w:lang w:eastAsia="ko-KR"/>
        </w:rPr>
        <w:t>when PDCP duplication is activated</w:t>
      </w:r>
      <w:r w:rsidR="00501BA3">
        <w:rPr>
          <w:rFonts w:ascii="Times New Roman" w:eastAsia="맑은 고딕" w:hAnsi="Times New Roman" w:hint="eastAsia"/>
          <w:sz w:val="22"/>
          <w:lang w:eastAsia="ko-KR"/>
        </w:rPr>
        <w:t xml:space="preserve">. </w:t>
      </w:r>
    </w:p>
    <w:p w14:paraId="232FF694" w14:textId="28A1F91B" w:rsidR="00850499" w:rsidRDefault="00850499" w:rsidP="0085049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501BA3">
        <w:rPr>
          <w:rFonts w:ascii="Times New Roman" w:eastAsia="맑은 고딕" w:hAnsi="Times New Roman"/>
          <w:b/>
          <w:sz w:val="22"/>
          <w:szCs w:val="22"/>
          <w:lang w:eastAsia="ko-KR"/>
        </w:rPr>
        <w:t>T</w:t>
      </w:r>
      <w:r w:rsidR="00501BA3" w:rsidRPr="00501BA3">
        <w:rPr>
          <w:rFonts w:ascii="Times New Roman" w:eastAsia="맑은 고딕" w:hAnsi="Times New Roman" w:hint="eastAsia"/>
          <w:b/>
          <w:sz w:val="22"/>
          <w:szCs w:val="22"/>
          <w:lang w:eastAsia="ko-KR"/>
        </w:rPr>
        <w:t xml:space="preserve">he PDCP Control PDU </w:t>
      </w:r>
      <w:r w:rsidR="00501BA3">
        <w:rPr>
          <w:rFonts w:ascii="Times New Roman" w:eastAsia="맑은 고딕" w:hAnsi="Times New Roman"/>
          <w:b/>
          <w:sz w:val="22"/>
          <w:szCs w:val="22"/>
          <w:lang w:eastAsia="ko-KR"/>
        </w:rPr>
        <w:t>is</w:t>
      </w:r>
      <w:r w:rsidR="00501BA3" w:rsidRPr="00501BA3">
        <w:rPr>
          <w:rFonts w:ascii="Times New Roman" w:eastAsia="맑은 고딕" w:hAnsi="Times New Roman" w:hint="eastAsia"/>
          <w:b/>
          <w:sz w:val="22"/>
          <w:szCs w:val="22"/>
          <w:lang w:eastAsia="ko-KR"/>
        </w:rPr>
        <w:t xml:space="preserve"> duplicated</w:t>
      </w:r>
      <w:r w:rsidR="00583698">
        <w:rPr>
          <w:rFonts w:ascii="Times New Roman" w:eastAsia="맑은 고딕" w:hAnsi="Times New Roman"/>
          <w:b/>
          <w:sz w:val="22"/>
          <w:szCs w:val="22"/>
          <w:lang w:eastAsia="ko-KR"/>
        </w:rPr>
        <w:t xml:space="preserve"> when PDCP duplication is activated</w:t>
      </w:r>
      <w:r>
        <w:rPr>
          <w:rFonts w:ascii="Times New Roman" w:eastAsia="맑은 고딕" w:hAnsi="Times New Roman"/>
          <w:b/>
          <w:sz w:val="22"/>
          <w:szCs w:val="22"/>
          <w:lang w:eastAsia="ko-KR"/>
        </w:rPr>
        <w:t xml:space="preserve">. </w:t>
      </w:r>
    </w:p>
    <w:p w14:paraId="3C8C554C" w14:textId="77777777" w:rsidR="005F58DF" w:rsidRDefault="005F58DF" w:rsidP="00850499">
      <w:pPr>
        <w:jc w:val="left"/>
        <w:rPr>
          <w:rFonts w:ascii="Times New Roman" w:eastAsia="맑은 고딕" w:hAnsi="Times New Roman"/>
          <w:b/>
          <w:sz w:val="22"/>
          <w:szCs w:val="22"/>
          <w:lang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14259886" w14:textId="1C991688" w:rsidR="004168CA" w:rsidRDefault="004168CA" w:rsidP="004168C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w:t>
      </w:r>
      <w:r w:rsidR="00501BA3">
        <w:rPr>
          <w:rFonts w:ascii="Times New Roman" w:eastAsia="맑은 고딕" w:hAnsi="Times New Roman"/>
          <w:sz w:val="22"/>
          <w:lang w:eastAsia="ko-KR"/>
        </w:rPr>
        <w:t>delivery of PDCP Control PDU only to the primary path</w:t>
      </w:r>
      <w:r>
        <w:rPr>
          <w:rFonts w:ascii="Times New Roman" w:eastAsia="맑은 고딕" w:hAnsi="Times New Roman"/>
          <w:sz w:val="22"/>
          <w:lang w:eastAsia="ko-KR"/>
        </w:rPr>
        <w:t>, and the following observation and proposal are made:</w:t>
      </w:r>
    </w:p>
    <w:p w14:paraId="0D7C43EB" w14:textId="77777777" w:rsidR="00501BA3" w:rsidRPr="00501BA3" w:rsidRDefault="00501BA3" w:rsidP="00501BA3">
      <w:pPr>
        <w:jc w:val="left"/>
        <w:rPr>
          <w:rFonts w:ascii="Times New Roman" w:eastAsia="맑은 고딕" w:hAnsi="Times New Roman"/>
          <w:b/>
          <w:sz w:val="22"/>
          <w:lang w:eastAsia="ko-KR"/>
        </w:rPr>
      </w:pPr>
      <w:r w:rsidRPr="00501BA3">
        <w:rPr>
          <w:rFonts w:ascii="Times New Roman" w:eastAsia="맑은 고딕" w:hAnsi="Times New Roman"/>
          <w:b/>
          <w:sz w:val="22"/>
          <w:lang w:eastAsia="ko-KR"/>
        </w:rPr>
        <w:t>Observation. If the PDCP Control PDU is transmitted only to the primary path, the PDCP Control PDU would not be successfully transmitted.</w:t>
      </w:r>
    </w:p>
    <w:p w14:paraId="734639AD" w14:textId="486AC7B5" w:rsidR="00501BA3" w:rsidRDefault="00501BA3" w:rsidP="00501BA3">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T</w:t>
      </w:r>
      <w:r w:rsidRPr="00501BA3">
        <w:rPr>
          <w:rFonts w:ascii="Times New Roman" w:eastAsia="맑은 고딕" w:hAnsi="Times New Roman" w:hint="eastAsia"/>
          <w:b/>
          <w:sz w:val="22"/>
          <w:szCs w:val="22"/>
          <w:lang w:eastAsia="ko-KR"/>
        </w:rPr>
        <w:t xml:space="preserve">he PDCP Control PDU </w:t>
      </w:r>
      <w:r>
        <w:rPr>
          <w:rFonts w:ascii="Times New Roman" w:eastAsia="맑은 고딕" w:hAnsi="Times New Roman"/>
          <w:b/>
          <w:sz w:val="22"/>
          <w:szCs w:val="22"/>
          <w:lang w:eastAsia="ko-KR"/>
        </w:rPr>
        <w:t>is</w:t>
      </w:r>
      <w:r w:rsidRPr="00501BA3">
        <w:rPr>
          <w:rFonts w:ascii="Times New Roman" w:eastAsia="맑은 고딕" w:hAnsi="Times New Roman" w:hint="eastAsia"/>
          <w:b/>
          <w:sz w:val="22"/>
          <w:szCs w:val="22"/>
          <w:lang w:eastAsia="ko-KR"/>
        </w:rPr>
        <w:t xml:space="preserve"> duplicated</w:t>
      </w:r>
      <w:r w:rsidR="00583698">
        <w:rPr>
          <w:rFonts w:ascii="Times New Roman" w:eastAsia="맑은 고딕" w:hAnsi="Times New Roman"/>
          <w:b/>
          <w:sz w:val="22"/>
          <w:szCs w:val="22"/>
          <w:lang w:eastAsia="ko-KR"/>
        </w:rPr>
        <w:t xml:space="preserve"> when PDCP duplication is activated</w:t>
      </w:r>
      <w:r>
        <w:rPr>
          <w:rFonts w:ascii="Times New Roman" w:eastAsia="맑은 고딕" w:hAnsi="Times New Roman"/>
          <w:b/>
          <w:sz w:val="22"/>
          <w:szCs w:val="22"/>
          <w:lang w:eastAsia="ko-KR"/>
        </w:rPr>
        <w:t xml:space="preserve">. </w:t>
      </w:r>
    </w:p>
    <w:p w14:paraId="5576402C" w14:textId="3C36C401" w:rsidR="00CF1B08" w:rsidRPr="00501BA3" w:rsidRDefault="00CF1B08" w:rsidP="00CA7A9C">
      <w:pPr>
        <w:jc w:val="left"/>
        <w:rPr>
          <w:rFonts w:ascii="Times New Roman" w:eastAsia="맑은 고딕" w:hAnsi="Times New Roman"/>
          <w:sz w:val="22"/>
          <w:lang w:eastAsia="ko-KR"/>
        </w:rPr>
      </w:pPr>
    </w:p>
    <w:sectPr w:rsidR="00CF1B08" w:rsidRPr="00501BA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63CAF9" w14:textId="77777777" w:rsidR="009B5173" w:rsidRDefault="009B5173">
      <w:r>
        <w:separator/>
      </w:r>
    </w:p>
  </w:endnote>
  <w:endnote w:type="continuationSeparator" w:id="0">
    <w:p w14:paraId="72BF59B3" w14:textId="77777777" w:rsidR="009B5173" w:rsidRDefault="009B5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28ED6" w14:textId="77777777" w:rsidR="009B5173" w:rsidRDefault="009B5173">
      <w:r>
        <w:separator/>
      </w:r>
    </w:p>
  </w:footnote>
  <w:footnote w:type="continuationSeparator" w:id="0">
    <w:p w14:paraId="749B0C4C" w14:textId="77777777" w:rsidR="009B5173" w:rsidRDefault="009B51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11.4pt;height:11.4pt" o:bullet="t">
        <v:imagedata r:id="rId1" o:title="art522F"/>
      </v:shape>
    </w:pict>
  </w:numPicBullet>
  <w:numPicBullet w:numPicBulletId="1">
    <w:pict>
      <v:shape id="_x0000_i1096" type="#_x0000_t75" style="width:9.6pt;height:9.6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95F0A4D"/>
    <w:multiLevelType w:val="hybridMultilevel"/>
    <w:tmpl w:val="27A2F51A"/>
    <w:lvl w:ilvl="0" w:tplc="470CF8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5FA2BD5"/>
    <w:multiLevelType w:val="hybridMultilevel"/>
    <w:tmpl w:val="1D92E2EE"/>
    <w:lvl w:ilvl="0" w:tplc="2BC0DF16">
      <w:start w:val="1"/>
      <w:numFmt w:val="bullet"/>
      <w:lvlText w:val="-"/>
      <w:lvlJc w:val="left"/>
      <w:pPr>
        <w:ind w:left="800" w:hanging="400"/>
      </w:pPr>
      <w:rPr>
        <w:rFonts w:ascii="Times New Roman" w:hAnsi="Times New Roman"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2A104B"/>
    <w:multiLevelType w:val="hybridMultilevel"/>
    <w:tmpl w:val="CFF4703A"/>
    <w:lvl w:ilvl="0" w:tplc="12000C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19"/>
  </w:num>
  <w:num w:numId="11">
    <w:abstractNumId w:val="18"/>
  </w:num>
  <w:num w:numId="12">
    <w:abstractNumId w:val="6"/>
  </w:num>
  <w:num w:numId="13">
    <w:abstractNumId w:val="3"/>
  </w:num>
  <w:num w:numId="14">
    <w:abstractNumId w:val="15"/>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7"/>
  </w:num>
  <w:num w:numId="21">
    <w:abstractNumId w:val="14"/>
  </w:num>
  <w:num w:numId="22">
    <w:abstractNumId w:val="12"/>
  </w:num>
  <w:num w:numId="23">
    <w:abstractNumId w:val="20"/>
  </w:num>
  <w:num w:numId="24">
    <w:abstractNumId w:val="16"/>
  </w:num>
  <w:num w:numId="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00"/>
    <w:rsid w:val="00002A37"/>
    <w:rsid w:val="00002BF6"/>
    <w:rsid w:val="00003368"/>
    <w:rsid w:val="00003B66"/>
    <w:rsid w:val="000040DA"/>
    <w:rsid w:val="000043B5"/>
    <w:rsid w:val="00004EBF"/>
    <w:rsid w:val="00006446"/>
    <w:rsid w:val="0000673D"/>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131"/>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3D93"/>
    <w:rsid w:val="00074B82"/>
    <w:rsid w:val="000759BE"/>
    <w:rsid w:val="000771EB"/>
    <w:rsid w:val="00077E5F"/>
    <w:rsid w:val="000802FF"/>
    <w:rsid w:val="0008036A"/>
    <w:rsid w:val="00080CBE"/>
    <w:rsid w:val="0008108B"/>
    <w:rsid w:val="00081AE6"/>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1B4"/>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54FF"/>
    <w:rsid w:val="001865BC"/>
    <w:rsid w:val="00187899"/>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4E6C"/>
    <w:rsid w:val="001D51BA"/>
    <w:rsid w:val="001D558A"/>
    <w:rsid w:val="001D5970"/>
    <w:rsid w:val="001D6342"/>
    <w:rsid w:val="001D6D53"/>
    <w:rsid w:val="001D70FC"/>
    <w:rsid w:val="001D7216"/>
    <w:rsid w:val="001E0674"/>
    <w:rsid w:val="001E2C29"/>
    <w:rsid w:val="001E442A"/>
    <w:rsid w:val="001E47C6"/>
    <w:rsid w:val="001E5394"/>
    <w:rsid w:val="001E58E2"/>
    <w:rsid w:val="001E6583"/>
    <w:rsid w:val="001E7AED"/>
    <w:rsid w:val="001E7E11"/>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6F4F"/>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310"/>
    <w:rsid w:val="00237BB2"/>
    <w:rsid w:val="00237C9B"/>
    <w:rsid w:val="00237F4C"/>
    <w:rsid w:val="00240A38"/>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90613"/>
    <w:rsid w:val="002907B5"/>
    <w:rsid w:val="002909AE"/>
    <w:rsid w:val="00290AF4"/>
    <w:rsid w:val="002912BB"/>
    <w:rsid w:val="0029157A"/>
    <w:rsid w:val="00291CFD"/>
    <w:rsid w:val="00291D97"/>
    <w:rsid w:val="00292608"/>
    <w:rsid w:val="00292624"/>
    <w:rsid w:val="00292EB7"/>
    <w:rsid w:val="00292F5C"/>
    <w:rsid w:val="00294B64"/>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03B"/>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0DEA"/>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88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687"/>
    <w:rsid w:val="003D7C09"/>
    <w:rsid w:val="003E0901"/>
    <w:rsid w:val="003E15FA"/>
    <w:rsid w:val="003E1910"/>
    <w:rsid w:val="003E3AF9"/>
    <w:rsid w:val="003E4B1C"/>
    <w:rsid w:val="003E53F1"/>
    <w:rsid w:val="003E55E4"/>
    <w:rsid w:val="003E5844"/>
    <w:rsid w:val="003E74E3"/>
    <w:rsid w:val="003E7828"/>
    <w:rsid w:val="003E7AFC"/>
    <w:rsid w:val="003E7F77"/>
    <w:rsid w:val="003F05C7"/>
    <w:rsid w:val="003F0AFD"/>
    <w:rsid w:val="003F0C9B"/>
    <w:rsid w:val="003F0F46"/>
    <w:rsid w:val="003F111A"/>
    <w:rsid w:val="003F2994"/>
    <w:rsid w:val="003F2CD4"/>
    <w:rsid w:val="003F6BBE"/>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68CA"/>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1E7"/>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203A"/>
    <w:rsid w:val="00462DFC"/>
    <w:rsid w:val="00463E45"/>
    <w:rsid w:val="0046405E"/>
    <w:rsid w:val="00464B12"/>
    <w:rsid w:val="00464CB4"/>
    <w:rsid w:val="004657E0"/>
    <w:rsid w:val="00465F3A"/>
    <w:rsid w:val="004669E2"/>
    <w:rsid w:val="0046750B"/>
    <w:rsid w:val="00467DD7"/>
    <w:rsid w:val="00470C31"/>
    <w:rsid w:val="004734D0"/>
    <w:rsid w:val="00473983"/>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339A"/>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4540"/>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1BA3"/>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5B4C"/>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525B"/>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3698"/>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3F98"/>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491F"/>
    <w:rsid w:val="005D5A8F"/>
    <w:rsid w:val="005D6470"/>
    <w:rsid w:val="005D7C7A"/>
    <w:rsid w:val="005E12A7"/>
    <w:rsid w:val="005E16B1"/>
    <w:rsid w:val="005E16CB"/>
    <w:rsid w:val="005E1A7B"/>
    <w:rsid w:val="005E1AFE"/>
    <w:rsid w:val="005E1D44"/>
    <w:rsid w:val="005E3547"/>
    <w:rsid w:val="005E385F"/>
    <w:rsid w:val="005E43F4"/>
    <w:rsid w:val="005E45E2"/>
    <w:rsid w:val="005E4B7B"/>
    <w:rsid w:val="005E4C48"/>
    <w:rsid w:val="005E53EB"/>
    <w:rsid w:val="005E567D"/>
    <w:rsid w:val="005E5B81"/>
    <w:rsid w:val="005E7088"/>
    <w:rsid w:val="005E71A1"/>
    <w:rsid w:val="005E7B35"/>
    <w:rsid w:val="005E7D43"/>
    <w:rsid w:val="005F0A1C"/>
    <w:rsid w:val="005F13A8"/>
    <w:rsid w:val="005F13F5"/>
    <w:rsid w:val="005F2CB1"/>
    <w:rsid w:val="005F3025"/>
    <w:rsid w:val="005F31AC"/>
    <w:rsid w:val="005F32F4"/>
    <w:rsid w:val="005F42A2"/>
    <w:rsid w:val="005F46C3"/>
    <w:rsid w:val="005F4CDC"/>
    <w:rsid w:val="005F4F88"/>
    <w:rsid w:val="005F58DF"/>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D7C1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AE0"/>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5D96"/>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9B1"/>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2D15"/>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499"/>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B5"/>
    <w:rsid w:val="00863BC0"/>
    <w:rsid w:val="0086410A"/>
    <w:rsid w:val="00864D93"/>
    <w:rsid w:val="00865737"/>
    <w:rsid w:val="00865867"/>
    <w:rsid w:val="00865E1F"/>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4C7"/>
    <w:rsid w:val="0087374E"/>
    <w:rsid w:val="00873E4C"/>
    <w:rsid w:val="00874312"/>
    <w:rsid w:val="0087437C"/>
    <w:rsid w:val="00874386"/>
    <w:rsid w:val="00874D8B"/>
    <w:rsid w:val="00875749"/>
    <w:rsid w:val="00875CD7"/>
    <w:rsid w:val="00876A0A"/>
    <w:rsid w:val="00876B4D"/>
    <w:rsid w:val="00876CC8"/>
    <w:rsid w:val="00877049"/>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BAC"/>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4E7D"/>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07A4A"/>
    <w:rsid w:val="00910B7D"/>
    <w:rsid w:val="00911DFB"/>
    <w:rsid w:val="009139D9"/>
    <w:rsid w:val="00914967"/>
    <w:rsid w:val="00914AD8"/>
    <w:rsid w:val="00916009"/>
    <w:rsid w:val="00916079"/>
    <w:rsid w:val="009161FF"/>
    <w:rsid w:val="00916BF1"/>
    <w:rsid w:val="00917CE9"/>
    <w:rsid w:val="00920235"/>
    <w:rsid w:val="00920695"/>
    <w:rsid w:val="00920B08"/>
    <w:rsid w:val="00920BF2"/>
    <w:rsid w:val="0092198F"/>
    <w:rsid w:val="00922010"/>
    <w:rsid w:val="009223F6"/>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423D"/>
    <w:rsid w:val="00955C14"/>
    <w:rsid w:val="00955D71"/>
    <w:rsid w:val="009567FF"/>
    <w:rsid w:val="00956819"/>
    <w:rsid w:val="0095681E"/>
    <w:rsid w:val="009572D4"/>
    <w:rsid w:val="0095762C"/>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66E3"/>
    <w:rsid w:val="009A785B"/>
    <w:rsid w:val="009B101F"/>
    <w:rsid w:val="009B1F30"/>
    <w:rsid w:val="009B25A5"/>
    <w:rsid w:val="009B27ED"/>
    <w:rsid w:val="009B28A9"/>
    <w:rsid w:val="009B36AC"/>
    <w:rsid w:val="009B3AC2"/>
    <w:rsid w:val="009B4DF4"/>
    <w:rsid w:val="009B5034"/>
    <w:rsid w:val="009B5173"/>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A18"/>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E54"/>
    <w:rsid w:val="00A141C1"/>
    <w:rsid w:val="00A14C77"/>
    <w:rsid w:val="00A14C78"/>
    <w:rsid w:val="00A15396"/>
    <w:rsid w:val="00A15697"/>
    <w:rsid w:val="00A159B5"/>
    <w:rsid w:val="00A16768"/>
    <w:rsid w:val="00A17645"/>
    <w:rsid w:val="00A17A76"/>
    <w:rsid w:val="00A17F63"/>
    <w:rsid w:val="00A202E1"/>
    <w:rsid w:val="00A207DB"/>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A8C"/>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3FC6"/>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1940"/>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C63"/>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AD1"/>
    <w:rsid w:val="00BC0E1E"/>
    <w:rsid w:val="00BC0FDC"/>
    <w:rsid w:val="00BC103E"/>
    <w:rsid w:val="00BC11F5"/>
    <w:rsid w:val="00BC2F44"/>
    <w:rsid w:val="00BC3053"/>
    <w:rsid w:val="00BC3693"/>
    <w:rsid w:val="00BC36C8"/>
    <w:rsid w:val="00BC3B8B"/>
    <w:rsid w:val="00BC4024"/>
    <w:rsid w:val="00BC4D2E"/>
    <w:rsid w:val="00BC662B"/>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53D"/>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1442"/>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5759"/>
    <w:rsid w:val="00C36CF9"/>
    <w:rsid w:val="00C3719D"/>
    <w:rsid w:val="00C40A72"/>
    <w:rsid w:val="00C42078"/>
    <w:rsid w:val="00C42BF2"/>
    <w:rsid w:val="00C42BF7"/>
    <w:rsid w:val="00C433BF"/>
    <w:rsid w:val="00C43A25"/>
    <w:rsid w:val="00C43DAA"/>
    <w:rsid w:val="00C43E2B"/>
    <w:rsid w:val="00C44D78"/>
    <w:rsid w:val="00C453DA"/>
    <w:rsid w:val="00C46105"/>
    <w:rsid w:val="00C5088C"/>
    <w:rsid w:val="00C50E25"/>
    <w:rsid w:val="00C5271D"/>
    <w:rsid w:val="00C52F17"/>
    <w:rsid w:val="00C534D9"/>
    <w:rsid w:val="00C53C5D"/>
    <w:rsid w:val="00C54995"/>
    <w:rsid w:val="00C54B8A"/>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A9C"/>
    <w:rsid w:val="00CA7F24"/>
    <w:rsid w:val="00CB038F"/>
    <w:rsid w:val="00CB1F63"/>
    <w:rsid w:val="00CB2B23"/>
    <w:rsid w:val="00CB3234"/>
    <w:rsid w:val="00CB3286"/>
    <w:rsid w:val="00CB3E51"/>
    <w:rsid w:val="00CB481B"/>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AF4"/>
    <w:rsid w:val="00CE3BEB"/>
    <w:rsid w:val="00CE7561"/>
    <w:rsid w:val="00CF1354"/>
    <w:rsid w:val="00CF1B08"/>
    <w:rsid w:val="00CF1F79"/>
    <w:rsid w:val="00CF23C2"/>
    <w:rsid w:val="00CF3459"/>
    <w:rsid w:val="00CF3724"/>
    <w:rsid w:val="00CF3B1F"/>
    <w:rsid w:val="00CF3BF6"/>
    <w:rsid w:val="00CF3D44"/>
    <w:rsid w:val="00CF4682"/>
    <w:rsid w:val="00CF625B"/>
    <w:rsid w:val="00CF6729"/>
    <w:rsid w:val="00CF687E"/>
    <w:rsid w:val="00CF6DD1"/>
    <w:rsid w:val="00CF72BE"/>
    <w:rsid w:val="00CF767F"/>
    <w:rsid w:val="00D01A44"/>
    <w:rsid w:val="00D022BC"/>
    <w:rsid w:val="00D0349B"/>
    <w:rsid w:val="00D04352"/>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6C07"/>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BCF"/>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7EB"/>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19C"/>
    <w:rsid w:val="00E57565"/>
    <w:rsid w:val="00E60D7C"/>
    <w:rsid w:val="00E61405"/>
    <w:rsid w:val="00E61875"/>
    <w:rsid w:val="00E61C6E"/>
    <w:rsid w:val="00E61D06"/>
    <w:rsid w:val="00E62CF9"/>
    <w:rsid w:val="00E63838"/>
    <w:rsid w:val="00E63A66"/>
    <w:rsid w:val="00E64434"/>
    <w:rsid w:val="00E64F60"/>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A47"/>
    <w:rsid w:val="00EC2D1E"/>
    <w:rsid w:val="00EC2D8D"/>
    <w:rsid w:val="00EC3439"/>
    <w:rsid w:val="00EC3510"/>
    <w:rsid w:val="00EC4207"/>
    <w:rsid w:val="00EC429E"/>
    <w:rsid w:val="00EC4818"/>
    <w:rsid w:val="00EC5653"/>
    <w:rsid w:val="00EC5707"/>
    <w:rsid w:val="00EC60B5"/>
    <w:rsid w:val="00EC6DDC"/>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CC7"/>
    <w:rsid w:val="00EE6E88"/>
    <w:rsid w:val="00EE7734"/>
    <w:rsid w:val="00EE778D"/>
    <w:rsid w:val="00EF0263"/>
    <w:rsid w:val="00EF12F9"/>
    <w:rsid w:val="00EF18FE"/>
    <w:rsid w:val="00EF1DB4"/>
    <w:rsid w:val="00EF1E4F"/>
    <w:rsid w:val="00EF2641"/>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33"/>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3A"/>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501"/>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572"/>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374D"/>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5513"/>
    <w:rsid w:val="00FC667C"/>
    <w:rsid w:val="00FC7429"/>
    <w:rsid w:val="00FD018B"/>
    <w:rsid w:val="00FD0409"/>
    <w:rsid w:val="00FD07F6"/>
    <w:rsid w:val="00FD1EC8"/>
    <w:rsid w:val="00FD2953"/>
    <w:rsid w:val="00FD2A83"/>
    <w:rsid w:val="00FD3E4E"/>
    <w:rsid w:val="00FD3FB3"/>
    <w:rsid w:val="00FD47ED"/>
    <w:rsid w:val="00FD512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 w:type="character" w:customStyle="1" w:styleId="THChar">
    <w:name w:val="TH Char"/>
    <w:link w:val="TH"/>
    <w:rsid w:val="00F3550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3123761">
      <w:bodyDiv w:val="1"/>
      <w:marLeft w:val="0"/>
      <w:marRight w:val="0"/>
      <w:marTop w:val="0"/>
      <w:marBottom w:val="0"/>
      <w:divBdr>
        <w:top w:val="none" w:sz="0" w:space="0" w:color="auto"/>
        <w:left w:val="none" w:sz="0" w:space="0" w:color="auto"/>
        <w:bottom w:val="none" w:sz="0" w:space="0" w:color="auto"/>
        <w:right w:val="none" w:sz="0" w:space="0" w:color="auto"/>
      </w:divBdr>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D41A452-3848-456F-BCF8-8A30A50D5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246</TotalTime>
  <Pages>2</Pages>
  <Words>489</Words>
  <Characters>2790</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28</cp:revision>
  <cp:lastPrinted>2017-09-25T07:27:00Z</cp:lastPrinted>
  <dcterms:created xsi:type="dcterms:W3CDTF">2019-08-13T00:16:00Z</dcterms:created>
  <dcterms:modified xsi:type="dcterms:W3CDTF">2019-08-16T04:50:00Z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